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6681F" w14:textId="77777777" w:rsidR="003524F4" w:rsidRPr="00F2197F" w:rsidRDefault="003524F4" w:rsidP="003524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219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U C H W A Ł A </w:t>
      </w:r>
      <w:r w:rsidR="008C27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NR XX</w:t>
      </w:r>
      <w:r w:rsidR="00DB32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/138</w:t>
      </w:r>
      <w:r w:rsidRPr="00F219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/20</w:t>
      </w:r>
      <w:r w:rsidR="008C27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21</w:t>
      </w:r>
    </w:p>
    <w:p w14:paraId="7FB577E0" w14:textId="77777777" w:rsidR="003524F4" w:rsidRPr="00F2197F" w:rsidRDefault="003524F4" w:rsidP="00352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F219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RADY GMINY BANIE MAZURSKIE</w:t>
      </w:r>
    </w:p>
    <w:p w14:paraId="6FC4CE13" w14:textId="77777777" w:rsidR="003524F4" w:rsidRPr="00F2197F" w:rsidRDefault="00DB321B" w:rsidP="00352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z dnia 27 stycznia </w:t>
      </w:r>
      <w:r w:rsidR="00656AB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20</w:t>
      </w:r>
      <w:r w:rsidR="008C276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21</w:t>
      </w:r>
      <w:r w:rsidR="003524F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 r.</w:t>
      </w:r>
    </w:p>
    <w:p w14:paraId="6C2298EC" w14:textId="77777777" w:rsidR="003524F4" w:rsidRPr="008542E2" w:rsidRDefault="003524F4" w:rsidP="00352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</w:pPr>
    </w:p>
    <w:p w14:paraId="065196D7" w14:textId="77777777" w:rsidR="003524F4" w:rsidRPr="008542E2" w:rsidRDefault="003524F4" w:rsidP="00352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</w:pPr>
    </w:p>
    <w:p w14:paraId="03146863" w14:textId="77777777" w:rsidR="003524F4" w:rsidRPr="008542E2" w:rsidRDefault="003524F4" w:rsidP="006D2908">
      <w:pPr>
        <w:spacing w:after="0" w:line="240" w:lineRule="auto"/>
        <w:ind w:left="1134" w:hanging="1142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</w:pPr>
      <w:r w:rsidRPr="008542E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 xml:space="preserve">w sprawie rozpatrzenia 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>petycji</w:t>
      </w:r>
      <w:r w:rsidR="007155B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 xml:space="preserve"> Stowarzyszenia EVOLUCJA </w:t>
      </w:r>
      <w:r w:rsidR="008C276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>wzywającej Radę Gminy Banie Mazurskie do podjęcia uchwały w sprawie uznania za niedopuszczalne działanie władz międzynarodowych</w:t>
      </w:r>
      <w:r w:rsidR="00B0539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 xml:space="preserve">, krajowych czy lokalnych wykluczających społecznie mieszkańców Gminy Banie Mazurskie z powodów rasowych, religijnych, medycznych, czy sanitarnych związanych z masowymi szczepieniami na chorobę </w:t>
      </w:r>
      <w:r w:rsidR="00B860F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 xml:space="preserve">    </w:t>
      </w:r>
      <w:r w:rsidR="00B0539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>COVID – 19.</w:t>
      </w:r>
    </w:p>
    <w:p w14:paraId="40F54CDF" w14:textId="77777777" w:rsidR="003524F4" w:rsidRDefault="003524F4" w:rsidP="006D2908">
      <w:pPr>
        <w:pStyle w:val="Nagwek3"/>
        <w:shd w:val="clear" w:color="auto" w:fill="FFFFFF"/>
        <w:spacing w:before="0" w:line="288" w:lineRule="atLeast"/>
        <w:ind w:left="1134" w:hanging="1142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1D92D59E" w14:textId="77777777" w:rsidR="003524F4" w:rsidRDefault="003524F4" w:rsidP="003524F4">
      <w:pPr>
        <w:pStyle w:val="Nagwek3"/>
        <w:shd w:val="clear" w:color="auto" w:fill="FFFFFF"/>
        <w:spacing w:before="0" w:line="288" w:lineRule="atLeast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2519C745" w14:textId="77777777" w:rsidR="003524F4" w:rsidRDefault="003524F4" w:rsidP="003524F4">
      <w:pPr>
        <w:pStyle w:val="Nagwek3"/>
        <w:shd w:val="clear" w:color="auto" w:fill="FFFFFF"/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0C4F8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Na podstawie art. 18, ust. 2, pkt 15 ustawy z dnia 8 marca 1990 r. o samorządzie gminnym </w:t>
      </w:r>
      <w:r w:rsidR="00B0539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  </w:t>
      </w:r>
      <w:r w:rsidRPr="000C4F84">
        <w:rPr>
          <w:rFonts w:ascii="Times New Roman" w:eastAsia="Times New Roman" w:hAnsi="Times New Roman" w:cs="Times New Roman"/>
          <w:color w:val="000000" w:themeColor="text1"/>
          <w:lang w:eastAsia="pl-PL"/>
        </w:rPr>
        <w:t>(Dz.</w:t>
      </w:r>
      <w:r w:rsidR="00B0539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U. z 2020</w:t>
      </w:r>
      <w:r w:rsidRPr="000C4F8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r. poz. </w:t>
      </w:r>
      <w:r w:rsidR="00B05399">
        <w:rPr>
          <w:rFonts w:ascii="Times New Roman" w:eastAsia="Times New Roman" w:hAnsi="Times New Roman" w:cs="Times New Roman"/>
          <w:color w:val="000000" w:themeColor="text1"/>
          <w:lang w:eastAsia="pl-PL"/>
        </w:rPr>
        <w:t>713</w:t>
      </w:r>
      <w:r w:rsidRPr="000C4F84">
        <w:rPr>
          <w:rFonts w:ascii="Times New Roman" w:eastAsia="Times New Roman" w:hAnsi="Times New Roman" w:cs="Times New Roman"/>
          <w:color w:val="000000" w:themeColor="text1"/>
          <w:lang w:eastAsia="pl-PL"/>
        </w:rPr>
        <w:t>),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3524F4">
        <w:rPr>
          <w:rFonts w:ascii="Times New Roman" w:eastAsia="Times New Roman" w:hAnsi="Times New Roman" w:cs="Times New Roman"/>
          <w:color w:val="000000" w:themeColor="text1"/>
          <w:lang w:eastAsia="pl-PL"/>
        </w:rPr>
        <w:t>w związku z art. 9 ust.2 i art.13 ust. 1 ustawy z dnia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3524F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11 lipca </w:t>
      </w:r>
      <w:r w:rsidR="00B0539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       </w:t>
      </w:r>
      <w:r w:rsidRPr="003524F4">
        <w:rPr>
          <w:rFonts w:ascii="Times New Roman" w:eastAsia="Times New Roman" w:hAnsi="Times New Roman" w:cs="Times New Roman"/>
          <w:color w:val="000000" w:themeColor="text1"/>
          <w:lang w:eastAsia="pl-PL"/>
        </w:rPr>
        <w:t>2014 r. o petycjach (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tj. Dz. U. z 2018 r. poz. 870), </w:t>
      </w:r>
      <w:r w:rsidRPr="000C4F84">
        <w:rPr>
          <w:rFonts w:ascii="Times New Roman" w:eastAsia="Times New Roman" w:hAnsi="Times New Roman" w:cs="Times New Roman"/>
          <w:color w:val="000000" w:themeColor="text1"/>
          <w:lang w:eastAsia="pl-PL"/>
        </w:rPr>
        <w:t>uchwala sie,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co </w:t>
      </w:r>
      <w:r w:rsidRPr="000C4F8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następuje: </w:t>
      </w:r>
    </w:p>
    <w:p w14:paraId="68FE76BC" w14:textId="77777777" w:rsidR="000B53EB" w:rsidRPr="000B53EB" w:rsidRDefault="000B53EB" w:rsidP="000B53EB">
      <w:pPr>
        <w:rPr>
          <w:lang w:eastAsia="pl-PL"/>
        </w:rPr>
      </w:pPr>
    </w:p>
    <w:p w14:paraId="051DEDE1" w14:textId="77777777" w:rsidR="00B05399" w:rsidRDefault="003524F4" w:rsidP="003524F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</w:pPr>
      <w:r w:rsidRPr="008542E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>§1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 xml:space="preserve">. 1. </w:t>
      </w:r>
      <w:r w:rsidRPr="003524F4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  <w:t>Rada Gminy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 xml:space="preserve"> </w:t>
      </w:r>
      <w:r w:rsidRPr="003524F4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  <w:t>negatywnie rozpatruje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 xml:space="preserve"> </w:t>
      </w:r>
      <w:r w:rsidR="001178BC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  <w:t xml:space="preserve">petycję z dnia </w:t>
      </w:r>
      <w:r w:rsidR="00EA0DB3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  <w:t>29.12.2020r. (data wpływu 7.01.2021</w:t>
      </w:r>
      <w:r w:rsidR="00B05399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  <w:t xml:space="preserve">r.) </w:t>
      </w:r>
      <w:r w:rsidR="00B05399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  <w:t>wzywającą</w:t>
      </w:r>
      <w:r w:rsidR="00B05399" w:rsidRPr="00B05399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  <w:t xml:space="preserve"> Radę Gminy Banie Mazurskie do podjęcia uchwały w sprawie uznania za niedopuszczalne działanie władz międzynarodowych, krajowych czy lokalnych wykluczających społecznie mieszkańców Gminy Banie Mazurskie z powodów rasowych, religijnych, medycznych, czy sanitarnych związanych z masowymi szczepieniami na chorobę COVID – 19</w:t>
      </w:r>
      <w:r w:rsidR="00B05399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  <w:t>.</w:t>
      </w:r>
    </w:p>
    <w:p w14:paraId="683B9392" w14:textId="77777777" w:rsidR="00B05399" w:rsidRPr="00B05399" w:rsidRDefault="003524F4" w:rsidP="003524F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</w:pPr>
      <w:r w:rsidRPr="00B05399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  <w:t xml:space="preserve">     </w:t>
      </w:r>
    </w:p>
    <w:p w14:paraId="50994924" w14:textId="77777777" w:rsidR="003524F4" w:rsidRPr="003524F4" w:rsidRDefault="003524F4" w:rsidP="003524F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>2.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 Uzasadnienie do uchwały stanowi</w:t>
      </w:r>
      <w:r w:rsidRPr="008542E2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 załącznik do niniejszej uchwały. </w:t>
      </w:r>
    </w:p>
    <w:p w14:paraId="2397C2A5" w14:textId="77777777" w:rsidR="003524F4" w:rsidRPr="00B170D0" w:rsidRDefault="003524F4" w:rsidP="003524F4">
      <w:pPr>
        <w:spacing w:before="100" w:beforeAutospacing="1" w:after="100" w:afterAutospacing="1" w:line="240" w:lineRule="auto"/>
        <w:ind w:left="276" w:hanging="27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8542E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>§ 2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 xml:space="preserve">. </w:t>
      </w:r>
      <w:r w:rsidRPr="00975194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Zobowiązuje się Przewodniczącego Rady G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miny do zawiadomienia wnoszącego petycję o sposobie załatwienia, </w:t>
      </w:r>
      <w:r w:rsidRPr="00975194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poprzez przesłanie kopii niniejszej uchwały wraz z uzasadnieniem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. </w:t>
      </w:r>
    </w:p>
    <w:p w14:paraId="1013023F" w14:textId="77777777" w:rsidR="003524F4" w:rsidRPr="00D57B1C" w:rsidRDefault="003524F4" w:rsidP="00352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</w:pPr>
      <w:r w:rsidRPr="008542E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>§ 3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 xml:space="preserve">. </w:t>
      </w:r>
      <w:r w:rsidRPr="008542E2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Uchwała wchodzi w życie z dniem podjęcia. </w:t>
      </w:r>
    </w:p>
    <w:p w14:paraId="4449D73F" w14:textId="77777777" w:rsidR="003524F4" w:rsidRPr="008542E2" w:rsidRDefault="003524F4" w:rsidP="00352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</w:p>
    <w:p w14:paraId="5FD353BE" w14:textId="77777777" w:rsidR="003524F4" w:rsidRPr="008542E2" w:rsidRDefault="003524F4" w:rsidP="00352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8542E2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pl-PL"/>
        </w:rPr>
        <w:t xml:space="preserve">                                                                       Przewodniczący Rady Gminy</w:t>
      </w:r>
      <w:r w:rsidRPr="008542E2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 </w:t>
      </w:r>
    </w:p>
    <w:p w14:paraId="1C653EED" w14:textId="7DF02D46" w:rsidR="003D14BC" w:rsidRPr="00E6083E" w:rsidRDefault="003524F4" w:rsidP="00E60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pl-PL"/>
        </w:rPr>
      </w:pPr>
      <w:r w:rsidRPr="008542E2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pl-PL"/>
        </w:rPr>
        <w:t>Stefania Urbańska</w:t>
      </w:r>
    </w:p>
    <w:sectPr w:rsidR="003D14BC" w:rsidRPr="00E60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691"/>
    <w:rsid w:val="0002180A"/>
    <w:rsid w:val="00025F3B"/>
    <w:rsid w:val="00053DEA"/>
    <w:rsid w:val="00085C35"/>
    <w:rsid w:val="00087556"/>
    <w:rsid w:val="0009654D"/>
    <w:rsid w:val="000B53EB"/>
    <w:rsid w:val="000E1D61"/>
    <w:rsid w:val="001178BC"/>
    <w:rsid w:val="00124033"/>
    <w:rsid w:val="00193C86"/>
    <w:rsid w:val="001B261E"/>
    <w:rsid w:val="001E3DDF"/>
    <w:rsid w:val="001E7301"/>
    <w:rsid w:val="002157C7"/>
    <w:rsid w:val="0021665E"/>
    <w:rsid w:val="00221433"/>
    <w:rsid w:val="002315EA"/>
    <w:rsid w:val="00277B84"/>
    <w:rsid w:val="002B6EF9"/>
    <w:rsid w:val="002D059E"/>
    <w:rsid w:val="002D7CA6"/>
    <w:rsid w:val="003524F4"/>
    <w:rsid w:val="00391E93"/>
    <w:rsid w:val="003A2F82"/>
    <w:rsid w:val="003A7139"/>
    <w:rsid w:val="003A73B2"/>
    <w:rsid w:val="003B0A47"/>
    <w:rsid w:val="003D14BC"/>
    <w:rsid w:val="003D277F"/>
    <w:rsid w:val="003E4C1A"/>
    <w:rsid w:val="003F06CD"/>
    <w:rsid w:val="00400F11"/>
    <w:rsid w:val="004017F5"/>
    <w:rsid w:val="00402B88"/>
    <w:rsid w:val="004042EA"/>
    <w:rsid w:val="0040638B"/>
    <w:rsid w:val="004351BF"/>
    <w:rsid w:val="0044097E"/>
    <w:rsid w:val="00442FFF"/>
    <w:rsid w:val="00447AEC"/>
    <w:rsid w:val="00471844"/>
    <w:rsid w:val="004822F0"/>
    <w:rsid w:val="004A02C5"/>
    <w:rsid w:val="004A0479"/>
    <w:rsid w:val="004A3A79"/>
    <w:rsid w:val="004B0BD4"/>
    <w:rsid w:val="004C02E3"/>
    <w:rsid w:val="004C5DC3"/>
    <w:rsid w:val="004F2DDE"/>
    <w:rsid w:val="00526CD7"/>
    <w:rsid w:val="0054302A"/>
    <w:rsid w:val="00547409"/>
    <w:rsid w:val="00550D2C"/>
    <w:rsid w:val="00564DE1"/>
    <w:rsid w:val="00581DC6"/>
    <w:rsid w:val="005867E3"/>
    <w:rsid w:val="005F1CA3"/>
    <w:rsid w:val="005F464C"/>
    <w:rsid w:val="006052EA"/>
    <w:rsid w:val="00610EA5"/>
    <w:rsid w:val="00656AB6"/>
    <w:rsid w:val="006D2908"/>
    <w:rsid w:val="006D6AEF"/>
    <w:rsid w:val="007056CC"/>
    <w:rsid w:val="00706FD6"/>
    <w:rsid w:val="00707F3D"/>
    <w:rsid w:val="00712ABC"/>
    <w:rsid w:val="007155B1"/>
    <w:rsid w:val="00722B78"/>
    <w:rsid w:val="007268E2"/>
    <w:rsid w:val="0073790D"/>
    <w:rsid w:val="00737DA2"/>
    <w:rsid w:val="00751C4A"/>
    <w:rsid w:val="00764052"/>
    <w:rsid w:val="00770128"/>
    <w:rsid w:val="00792CDF"/>
    <w:rsid w:val="00794F80"/>
    <w:rsid w:val="007A5600"/>
    <w:rsid w:val="007C23AD"/>
    <w:rsid w:val="007D3741"/>
    <w:rsid w:val="008817E0"/>
    <w:rsid w:val="008B1267"/>
    <w:rsid w:val="008B4B22"/>
    <w:rsid w:val="008C2760"/>
    <w:rsid w:val="008D5EFD"/>
    <w:rsid w:val="008E4B1E"/>
    <w:rsid w:val="008E6DD9"/>
    <w:rsid w:val="00911F44"/>
    <w:rsid w:val="00924BDF"/>
    <w:rsid w:val="00926E83"/>
    <w:rsid w:val="00935275"/>
    <w:rsid w:val="00952803"/>
    <w:rsid w:val="00957FFD"/>
    <w:rsid w:val="009658E5"/>
    <w:rsid w:val="009716A1"/>
    <w:rsid w:val="00973957"/>
    <w:rsid w:val="009B41E6"/>
    <w:rsid w:val="009C30FC"/>
    <w:rsid w:val="009E35F8"/>
    <w:rsid w:val="00A040B0"/>
    <w:rsid w:val="00A522DC"/>
    <w:rsid w:val="00A82CB6"/>
    <w:rsid w:val="00A95188"/>
    <w:rsid w:val="00B05399"/>
    <w:rsid w:val="00B24BAE"/>
    <w:rsid w:val="00B625A1"/>
    <w:rsid w:val="00B71350"/>
    <w:rsid w:val="00B860F1"/>
    <w:rsid w:val="00B9052C"/>
    <w:rsid w:val="00B94FCF"/>
    <w:rsid w:val="00BA5691"/>
    <w:rsid w:val="00BB208F"/>
    <w:rsid w:val="00BB729D"/>
    <w:rsid w:val="00BE155E"/>
    <w:rsid w:val="00BF70BE"/>
    <w:rsid w:val="00C27683"/>
    <w:rsid w:val="00C32468"/>
    <w:rsid w:val="00C330D8"/>
    <w:rsid w:val="00C90EC1"/>
    <w:rsid w:val="00CA28BB"/>
    <w:rsid w:val="00CA2B0B"/>
    <w:rsid w:val="00CE3ECA"/>
    <w:rsid w:val="00CF5F22"/>
    <w:rsid w:val="00D019A5"/>
    <w:rsid w:val="00D1305E"/>
    <w:rsid w:val="00D146CF"/>
    <w:rsid w:val="00D46B81"/>
    <w:rsid w:val="00D52663"/>
    <w:rsid w:val="00D979B9"/>
    <w:rsid w:val="00DA50B1"/>
    <w:rsid w:val="00DB321B"/>
    <w:rsid w:val="00DD493A"/>
    <w:rsid w:val="00DD527F"/>
    <w:rsid w:val="00E1262B"/>
    <w:rsid w:val="00E22961"/>
    <w:rsid w:val="00E53793"/>
    <w:rsid w:val="00E6083E"/>
    <w:rsid w:val="00EA0DB3"/>
    <w:rsid w:val="00EA35D0"/>
    <w:rsid w:val="00ED069B"/>
    <w:rsid w:val="00EF4B35"/>
    <w:rsid w:val="00F323C3"/>
    <w:rsid w:val="00F701A2"/>
    <w:rsid w:val="00F8374C"/>
    <w:rsid w:val="00F84C23"/>
    <w:rsid w:val="00F92D55"/>
    <w:rsid w:val="00F93238"/>
    <w:rsid w:val="00F96317"/>
    <w:rsid w:val="00F97726"/>
    <w:rsid w:val="00FE1474"/>
    <w:rsid w:val="00FF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F7BD0"/>
  <w15:chartTrackingRefBased/>
  <w15:docId w15:val="{84F16007-3F34-418E-9564-C9898F17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524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524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3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5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UGBM Banie Mazurskie</cp:lastModifiedBy>
  <cp:revision>23</cp:revision>
  <cp:lastPrinted>2021-01-20T10:06:00Z</cp:lastPrinted>
  <dcterms:created xsi:type="dcterms:W3CDTF">2019-01-29T13:08:00Z</dcterms:created>
  <dcterms:modified xsi:type="dcterms:W3CDTF">2021-01-28T20:57:00Z</dcterms:modified>
</cp:coreProperties>
</file>