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34B1F" w14:textId="77777777" w:rsidR="00F13B91" w:rsidRPr="00F41262" w:rsidRDefault="00F13B91" w:rsidP="00F13B91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41262">
        <w:rPr>
          <w:rFonts w:ascii="Times New Roman" w:eastAsia="Times New Roman" w:hAnsi="Times New Roman" w:cs="Times New Roman"/>
          <w:color w:val="333333"/>
          <w:lang w:eastAsia="pl-PL"/>
        </w:rPr>
        <w:t xml:space="preserve">Załącznik do Uchwały </w:t>
      </w:r>
      <w:r w:rsidRPr="00F4126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Nr XX/139/2021 </w:t>
      </w:r>
    </w:p>
    <w:p w14:paraId="16759651" w14:textId="77EBF9FC" w:rsidR="00F13B91" w:rsidRPr="00F41262" w:rsidRDefault="00F13B91" w:rsidP="00F13B9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41262">
        <w:rPr>
          <w:rFonts w:ascii="Times New Roman" w:eastAsia="Times New Roman" w:hAnsi="Times New Roman" w:cs="Times New Roman"/>
          <w:color w:val="000000" w:themeColor="text1"/>
          <w:lang w:eastAsia="pl-PL"/>
        </w:rPr>
        <w:t>RADY GMINY BANIE MAZURSKIE</w:t>
      </w:r>
    </w:p>
    <w:p w14:paraId="381461CB" w14:textId="32E22378" w:rsidR="00F13B91" w:rsidRPr="00F41262" w:rsidRDefault="00F13B91" w:rsidP="00F13B91">
      <w:pPr>
        <w:ind w:left="4956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41262">
        <w:rPr>
          <w:rFonts w:ascii="Times New Roman" w:eastAsia="Times New Roman" w:hAnsi="Times New Roman" w:cs="Times New Roman"/>
          <w:color w:val="000000" w:themeColor="text1"/>
          <w:lang w:eastAsia="pl-PL"/>
        </w:rPr>
        <w:t>z dnia 27 stycznia 2021 r</w:t>
      </w:r>
    </w:p>
    <w:p w14:paraId="00F86BB8" w14:textId="77777777" w:rsidR="00F13B91" w:rsidRPr="00F41262" w:rsidRDefault="00F13B91" w:rsidP="00F13B91">
      <w:pPr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54915A9" w14:textId="77777777" w:rsidR="00F13B91" w:rsidRPr="00F41262" w:rsidRDefault="00F13B91" w:rsidP="00F13B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F41262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Uzasadnienie do Uchwały Rady Gminy Banie Mazurskie </w:t>
      </w:r>
    </w:p>
    <w:p w14:paraId="6FD0C77D" w14:textId="77777777" w:rsidR="00F13B91" w:rsidRPr="00F41262" w:rsidRDefault="00F13B91" w:rsidP="00F13B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F41262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Nr XX/139/2021 z dnia 27 stycznia 2021 roku</w:t>
      </w:r>
    </w:p>
    <w:p w14:paraId="3781FC93" w14:textId="77777777" w:rsidR="00F13B91" w:rsidRPr="00F41262" w:rsidRDefault="00F13B91" w:rsidP="00F13B91">
      <w:pPr>
        <w:spacing w:before="100" w:beforeAutospacing="1" w:after="100" w:afterAutospacing="1" w:line="240" w:lineRule="auto"/>
        <w:ind w:firstLine="559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C3581D" w14:textId="77777777" w:rsidR="00F13B91" w:rsidRPr="00F41262" w:rsidRDefault="00F13B91" w:rsidP="00F13B91">
      <w:pPr>
        <w:spacing w:before="100" w:beforeAutospacing="1" w:after="100" w:afterAutospacing="1" w:line="240" w:lineRule="auto"/>
        <w:ind w:firstLine="559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41262">
        <w:rPr>
          <w:rFonts w:ascii="Times New Roman" w:eastAsia="Times New Roman" w:hAnsi="Times New Roman" w:cs="Times New Roman"/>
          <w:lang w:eastAsia="pl-PL"/>
        </w:rPr>
        <w:t xml:space="preserve">W dniu </w:t>
      </w:r>
      <w:r w:rsidRPr="00F41262">
        <w:rPr>
          <w:rFonts w:ascii="Times New Roman" w:eastAsia="Times New Roman" w:hAnsi="Times New Roman" w:cs="Times New Roman"/>
          <w:bCs/>
          <w:lang w:eastAsia="pl-PL"/>
        </w:rPr>
        <w:t>5.01.2021 r. do Przewodniczącego Rady Gminy Banie Mazurskie wpłynął list otwarty oraz „uzupełnienie do petycji – listu otwartego” z dnia 16.01.2021 r (data wpływu 18.01.2021 r.) wzywającą Radę Gminy Banie Mazurskie do podjęcia uchwały popierającej petycję „Alarm! STOP zabójczemu GMO - Stop niebezpiecznej SZCZEPIONCE!</w:t>
      </w:r>
    </w:p>
    <w:p w14:paraId="311819AB" w14:textId="77777777" w:rsidR="00F13B91" w:rsidRPr="00F41262" w:rsidRDefault="00F13B91" w:rsidP="00F13B91">
      <w:pPr>
        <w:spacing w:before="100" w:beforeAutospacing="1" w:after="100" w:afterAutospacing="1" w:line="240" w:lineRule="auto"/>
        <w:ind w:firstLine="559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41262">
        <w:rPr>
          <w:rFonts w:ascii="Times New Roman" w:eastAsia="Times New Roman" w:hAnsi="Times New Roman" w:cs="Times New Roman"/>
          <w:lang w:eastAsia="pl-PL"/>
        </w:rPr>
        <w:t>Przewodnicząca RG przekazała list otwarty oraz „uzupełnienie</w:t>
      </w:r>
      <w:r w:rsidRPr="00F41262">
        <w:rPr>
          <w:rFonts w:ascii="Times New Roman" w:eastAsia="Times New Roman" w:hAnsi="Times New Roman" w:cs="Times New Roman"/>
          <w:bCs/>
          <w:lang w:eastAsia="pl-PL"/>
        </w:rPr>
        <w:t xml:space="preserve"> do petycji – listu otwartego”</w:t>
      </w:r>
      <w:r w:rsidRPr="00F41262">
        <w:rPr>
          <w:rFonts w:ascii="Times New Roman" w:eastAsia="Times New Roman" w:hAnsi="Times New Roman" w:cs="Times New Roman"/>
          <w:lang w:eastAsia="pl-PL"/>
        </w:rPr>
        <w:t xml:space="preserve"> do Komisji Skarg, Wniosków i Petycji celem rozpatrzenia. Rozpatrzeniem petycji Komisja zajmowała się na posiedzeniu w dniu  21.01.2021 r.</w:t>
      </w:r>
      <w:r w:rsidRPr="00F4126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049D7364" w14:textId="77777777" w:rsidR="00F13B91" w:rsidRPr="00F41262" w:rsidRDefault="00F13B91" w:rsidP="00F13B91">
      <w:pPr>
        <w:spacing w:before="100" w:beforeAutospacing="1" w:after="0" w:line="240" w:lineRule="auto"/>
        <w:ind w:firstLine="559"/>
        <w:jc w:val="both"/>
        <w:rPr>
          <w:rFonts w:ascii="Times New Roman" w:eastAsia="Times New Roman" w:hAnsi="Times New Roman" w:cs="Times New Roman"/>
          <w:lang w:eastAsia="pl-PL"/>
        </w:rPr>
      </w:pPr>
      <w:r w:rsidRPr="00F41262">
        <w:rPr>
          <w:rFonts w:ascii="Times New Roman" w:eastAsia="Times New Roman" w:hAnsi="Times New Roman" w:cs="Times New Roman"/>
          <w:lang w:eastAsia="pl-PL"/>
        </w:rPr>
        <w:t>Wnoszący został poinformowany o terminie posiedzeń Komisji Skarg Wniosków i Petycji oraz sesji Rady Gminy, na których rozpatrywana była petycja – list otwarty. Treść listu otwartego oraz uzupełnienie do listu otwartego zostały przekazane radnym Rady Gminy Banie Mazurskie. Petycja oraz uzupełnienie do petycji zostało zamieszczone na stronie BIP Gminy Banie Mazurskie w zakładce PETYCJE:</w:t>
      </w:r>
    </w:p>
    <w:p w14:paraId="276074A2" w14:textId="34186AEF" w:rsidR="00F13B91" w:rsidRPr="00F41262" w:rsidRDefault="00F13B91" w:rsidP="00F13B91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lang w:eastAsia="pl-PL"/>
        </w:rPr>
      </w:pPr>
      <w:r w:rsidRPr="00F41262">
        <w:rPr>
          <w:rFonts w:ascii="Times New Roman" w:eastAsia="Times New Roman" w:hAnsi="Times New Roman" w:cs="Times New Roman"/>
          <w:lang w:eastAsia="pl-PL"/>
        </w:rPr>
        <w:t>https://bipbaniemazurskie.warmia.mazury.pl/664/rejestr-petycji-zlozonych-do-rady-gminy-w-baniach-mazurskich.html.</w:t>
      </w:r>
    </w:p>
    <w:p w14:paraId="3A673242" w14:textId="77777777" w:rsidR="00F13B91" w:rsidRPr="00F41262" w:rsidRDefault="00F13B91" w:rsidP="00F13B91">
      <w:pPr>
        <w:spacing w:before="100" w:beforeAutospacing="1" w:after="100" w:afterAutospacing="1" w:line="240" w:lineRule="auto"/>
        <w:ind w:firstLine="559"/>
        <w:jc w:val="both"/>
        <w:rPr>
          <w:rFonts w:ascii="Times New Roman" w:eastAsia="Times New Roman" w:hAnsi="Times New Roman" w:cs="Times New Roman"/>
          <w:lang w:eastAsia="pl-PL"/>
        </w:rPr>
      </w:pPr>
      <w:r w:rsidRPr="00F41262">
        <w:rPr>
          <w:rFonts w:ascii="Times New Roman" w:eastAsia="Times New Roman" w:hAnsi="Times New Roman" w:cs="Times New Roman"/>
          <w:lang w:eastAsia="pl-PL"/>
        </w:rPr>
        <w:t xml:space="preserve">Po zapoznaniu się z treścią listu otwartego - petycji Komisja wnosi do Rady Gminy o negatywne rozpatrzenie uznając tym samym, iż Rząd Rzeczypospolitej Polskiej mając na względzie troskę o zdrowie swoich obywateli jest zobowiązany do uzyskania gwarancji ze strony producentów szczepionek o braku niepożądanych skutków szczepionki na COVID – 19. </w:t>
      </w:r>
    </w:p>
    <w:p w14:paraId="23FFEBCA" w14:textId="77777777" w:rsidR="00F13B91" w:rsidRPr="00F41262" w:rsidRDefault="00F13B91" w:rsidP="00F13B91">
      <w:pPr>
        <w:spacing w:before="100" w:beforeAutospacing="1" w:after="100" w:afterAutospacing="1" w:line="240" w:lineRule="auto"/>
        <w:ind w:firstLine="559"/>
        <w:jc w:val="both"/>
        <w:rPr>
          <w:rFonts w:ascii="Times New Roman" w:eastAsia="Times New Roman" w:hAnsi="Times New Roman" w:cs="Times New Roman"/>
          <w:lang w:eastAsia="pl-PL"/>
        </w:rPr>
      </w:pPr>
      <w:r w:rsidRPr="00F41262">
        <w:rPr>
          <w:rFonts w:ascii="Times New Roman" w:eastAsia="Times New Roman" w:hAnsi="Times New Roman" w:cs="Times New Roman"/>
          <w:lang w:eastAsia="pl-PL"/>
        </w:rPr>
        <w:t>Niniejsza uchwała wraz z jej uzasadnieniem stanowią zawiadomienie o sposobie załatwienia petycji w rozumieniu art.13 ustawy z dnia 11 lipca 2014 r. o petycjach (tj. Dz. U. z 2018 r. poz. 870). Sposób załatwienia petycji nie może być przedmiotem skargi.</w:t>
      </w:r>
    </w:p>
    <w:p w14:paraId="4DE4453E" w14:textId="77777777" w:rsidR="00A9705F" w:rsidRPr="00F41262" w:rsidRDefault="00F41262"/>
    <w:sectPr w:rsidR="00A9705F" w:rsidRPr="00F41262" w:rsidSect="00F41262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91"/>
    <w:rsid w:val="003922AC"/>
    <w:rsid w:val="008A40CD"/>
    <w:rsid w:val="00F13B91"/>
    <w:rsid w:val="00F4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3229"/>
  <w15:chartTrackingRefBased/>
  <w15:docId w15:val="{D483C245-F6E2-4666-B848-461EC8C5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B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UGBM Banie Mazurskie</dc:creator>
  <cp:keywords/>
  <dc:description/>
  <cp:lastModifiedBy>UGBM Banie Mazurskie</cp:lastModifiedBy>
  <cp:revision>2</cp:revision>
  <dcterms:created xsi:type="dcterms:W3CDTF">2021-01-28T20:50:00Z</dcterms:created>
  <dcterms:modified xsi:type="dcterms:W3CDTF">2021-01-28T23:54:00Z</dcterms:modified>
</cp:coreProperties>
</file>