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34B1F" w14:textId="77777777" w:rsidR="00F13B91" w:rsidRPr="00F41262" w:rsidRDefault="00F13B91" w:rsidP="00F13B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41262">
        <w:rPr>
          <w:rFonts w:ascii="Times New Roman" w:eastAsia="Times New Roman" w:hAnsi="Times New Roman" w:cs="Times New Roman"/>
          <w:color w:val="333333"/>
          <w:lang w:eastAsia="pl-PL"/>
        </w:rPr>
        <w:t xml:space="preserve">Załącznik do Uchwały </w:t>
      </w:r>
      <w:r w:rsidRPr="00F4126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XX/139/2021 </w:t>
      </w:r>
    </w:p>
    <w:p w14:paraId="16759651" w14:textId="77EBF9FC" w:rsidR="00F13B91" w:rsidRPr="00F41262" w:rsidRDefault="00F13B91" w:rsidP="00F13B9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41262">
        <w:rPr>
          <w:rFonts w:ascii="Times New Roman" w:eastAsia="Times New Roman" w:hAnsi="Times New Roman" w:cs="Times New Roman"/>
          <w:color w:val="000000" w:themeColor="text1"/>
          <w:lang w:eastAsia="pl-PL"/>
        </w:rPr>
        <w:t>RADY GMINY BANIE MAZURSKIE</w:t>
      </w:r>
    </w:p>
    <w:p w14:paraId="381461CB" w14:textId="32E22378" w:rsidR="00F13B91" w:rsidRPr="00F41262" w:rsidRDefault="00F13B91" w:rsidP="00F13B91">
      <w:pPr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41262">
        <w:rPr>
          <w:rFonts w:ascii="Times New Roman" w:eastAsia="Times New Roman" w:hAnsi="Times New Roman" w:cs="Times New Roman"/>
          <w:color w:val="000000" w:themeColor="text1"/>
          <w:lang w:eastAsia="pl-PL"/>
        </w:rPr>
        <w:t>z dnia 27 stycznia 2021 r</w:t>
      </w:r>
    </w:p>
    <w:p w14:paraId="00F86BB8" w14:textId="77777777" w:rsidR="00F13B91" w:rsidRPr="00F41262" w:rsidRDefault="00F13B91" w:rsidP="00F13B91">
      <w:pPr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54915A9" w14:textId="77777777" w:rsidR="00F13B91" w:rsidRPr="00F41262" w:rsidRDefault="00F13B91" w:rsidP="00F13B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4126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Uzasadnienie do Uchwały Rady Gminy Banie Mazurskie </w:t>
      </w:r>
    </w:p>
    <w:p w14:paraId="6FD0C77D" w14:textId="77777777" w:rsidR="00F13B91" w:rsidRPr="00F41262" w:rsidRDefault="00F13B91" w:rsidP="00F13B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4126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Nr XX/139/2021 z dnia 27 stycznia 2021 roku</w:t>
      </w:r>
    </w:p>
    <w:p w14:paraId="3781FC93" w14:textId="77777777" w:rsidR="00F13B91" w:rsidRPr="00F41262" w:rsidRDefault="00F13B91" w:rsidP="00F13B9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C3581D" w14:textId="77777777" w:rsidR="00F13B91" w:rsidRPr="00F41262" w:rsidRDefault="00F13B91" w:rsidP="00F13B9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 xml:space="preserve">W dniu </w:t>
      </w:r>
      <w:r w:rsidRPr="00F41262">
        <w:rPr>
          <w:rFonts w:ascii="Times New Roman" w:eastAsia="Times New Roman" w:hAnsi="Times New Roman" w:cs="Times New Roman"/>
          <w:bCs/>
          <w:lang w:eastAsia="pl-PL"/>
        </w:rPr>
        <w:t>5.01.2021 r. do Przewodniczącego Rady Gminy Banie Mazurskie wpłynął list otwarty oraz „uzupełnienie do petycji – listu otwartego” z dnia 16.01.2021 r (data wpływu 18.01.2021 r.) wzywającą Radę Gminy Banie Mazurskie do podjęcia uchwały popierającej petycję „Alarm! STOP zabójczemu GMO - Stop niebezpiecznej SZCZEPIONCE!</w:t>
      </w:r>
    </w:p>
    <w:p w14:paraId="311819AB" w14:textId="77777777" w:rsidR="00F13B91" w:rsidRPr="00F41262" w:rsidRDefault="00F13B91" w:rsidP="00F13B9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>Przewodnicząca RG przekazała list otwarty oraz „uzupełnienie</w:t>
      </w:r>
      <w:r w:rsidRPr="00F41262">
        <w:rPr>
          <w:rFonts w:ascii="Times New Roman" w:eastAsia="Times New Roman" w:hAnsi="Times New Roman" w:cs="Times New Roman"/>
          <w:bCs/>
          <w:lang w:eastAsia="pl-PL"/>
        </w:rPr>
        <w:t xml:space="preserve"> do petycji – listu otwartego”</w:t>
      </w:r>
      <w:r w:rsidRPr="00F41262">
        <w:rPr>
          <w:rFonts w:ascii="Times New Roman" w:eastAsia="Times New Roman" w:hAnsi="Times New Roman" w:cs="Times New Roman"/>
          <w:lang w:eastAsia="pl-PL"/>
        </w:rPr>
        <w:t xml:space="preserve"> do Komisji Skarg, Wniosków i Petycji celem rozpatrzenia. Rozpatrzeniem petycji Komisja zajmowała się na posiedzeniu w dniu  21.01.2021 r.</w:t>
      </w:r>
      <w:r w:rsidRPr="00F4126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049D7364" w14:textId="77777777" w:rsidR="00F13B91" w:rsidRPr="00F41262" w:rsidRDefault="00F13B91" w:rsidP="00F13B91">
      <w:pPr>
        <w:spacing w:before="100" w:beforeAutospacing="1" w:after="0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>Wnoszący został poinformowany o terminie posiedzeń Komisji Skarg Wniosków i Petycji oraz sesji Rady Gminy, na których rozpatrywana była petycja – list otwarty. Treść listu otwartego oraz uzupełnienie do listu otwartego zostały przekazane radnym Rady Gminy Banie Mazurskie. Petycja oraz uzupełnienie do petycji zostało zamieszczone na stronie BIP Gminy Banie Mazurskie w zakładce PETYCJE:</w:t>
      </w:r>
    </w:p>
    <w:p w14:paraId="276074A2" w14:textId="34186AEF" w:rsidR="00F13B91" w:rsidRPr="00F41262" w:rsidRDefault="00F13B91" w:rsidP="00F13B91">
      <w:pPr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>https://bipbaniemazurskie.warmia.mazury.pl/664/rejestr-petycji-zlozonych-do-rady-gminy-w-baniach-mazurskich.html.</w:t>
      </w:r>
    </w:p>
    <w:p w14:paraId="3A673242" w14:textId="77777777" w:rsidR="00F13B91" w:rsidRPr="00F41262" w:rsidRDefault="00F13B91" w:rsidP="00F13B9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 xml:space="preserve">Po zapoznaniu się z treścią listu otwartego - petycji Komisja wnosi do Rady Gminy o negatywne rozpatrzenie uznając tym samym, iż Rząd Rzeczypospolitej Polskiej mając na względzie troskę o zdrowie swoich obywateli jest zobowiązany do uzyskania gwarancji ze strony producentów szczepionek o braku niepożądanych skutków szczepionki na COVID – 19. </w:t>
      </w:r>
    </w:p>
    <w:p w14:paraId="23FFEBCA" w14:textId="77777777" w:rsidR="00F13B91" w:rsidRPr="00F41262" w:rsidRDefault="00F13B91" w:rsidP="00F13B9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F41262">
        <w:rPr>
          <w:rFonts w:ascii="Times New Roman" w:eastAsia="Times New Roman" w:hAnsi="Times New Roman" w:cs="Times New Roman"/>
          <w:lang w:eastAsia="pl-PL"/>
        </w:rPr>
        <w:t>Niniejsza uchwała wraz z jej uzasadnieniem stanowią zawiadomienie o sposobie załatwienia petycji w rozumieniu art.13 ustawy z dnia 11 lipca 2014 r. o petycjach (tj. Dz. U. z 2018 r. poz. 870). Sposób załatwienia petycji nie może być przedmiotem skargi.</w:t>
      </w:r>
    </w:p>
    <w:p w14:paraId="4DE4453E" w14:textId="77777777" w:rsidR="00A9705F" w:rsidRPr="00F41262" w:rsidRDefault="00F41262"/>
    <w:sectPr w:rsidR="00A9705F" w:rsidRPr="00F41262" w:rsidSect="00F41262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91"/>
    <w:rsid w:val="003922AC"/>
    <w:rsid w:val="008A40CD"/>
    <w:rsid w:val="00F13B91"/>
    <w:rsid w:val="00F4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3229"/>
  <w15:chartTrackingRefBased/>
  <w15:docId w15:val="{D483C245-F6E2-4666-B848-461EC8C5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B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2021-01-28T20:50:00Z</dcterms:created>
  <dcterms:modified xsi:type="dcterms:W3CDTF">2021-01-28T23:54:00Z</dcterms:modified>
</cp:coreProperties>
</file>